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02E28" w:rsidR="00222413" w:rsidP="00222413" w:rsidRDefault="00222413" w14:paraId="10788598" w14:textId="67317D32">
      <w:pPr>
        <w:pStyle w:val="DocTitle"/>
        <w:rPr>
          <w:sz w:val="40"/>
          <w:szCs w:val="40"/>
        </w:rPr>
      </w:pPr>
      <w:r w:rsidRPr="00702E28">
        <w:rPr>
          <w:sz w:val="40"/>
          <w:szCs w:val="40"/>
        </w:rPr>
        <w:t xml:space="preserve">Changes made to </w:t>
      </w:r>
      <w:r w:rsidRPr="00702E28" w:rsidR="00702E28">
        <w:rPr>
          <w:sz w:val="40"/>
          <w:szCs w:val="40"/>
        </w:rPr>
        <w:t xml:space="preserve">the University Calendar </w:t>
      </w:r>
      <w:r w:rsidR="00E713BB">
        <w:rPr>
          <w:sz w:val="40"/>
          <w:szCs w:val="40"/>
        </w:rPr>
        <w:t>22-23</w:t>
      </w:r>
    </w:p>
    <w:p w:rsidR="00222413" w:rsidP="00222413" w:rsidRDefault="00222413" w14:paraId="6B636E30" w14:textId="473C78D1">
      <w:pPr>
        <w:rPr>
          <w:lang w:eastAsia="en-GB"/>
        </w:rPr>
      </w:pPr>
      <w:r>
        <w:rPr>
          <w:lang w:eastAsia="en-GB"/>
        </w:rPr>
        <w:t>This document details the changes made to documents located in the University Calendar</w:t>
      </w:r>
      <w:r w:rsidR="00702E28">
        <w:rPr>
          <w:lang w:eastAsia="en-GB"/>
        </w:rPr>
        <w:t xml:space="preserve"> </w:t>
      </w:r>
      <w:r w:rsidRPr="00702E28" w:rsidR="00702E28">
        <w:rPr>
          <w:lang w:eastAsia="en-GB"/>
        </w:rPr>
        <w:t xml:space="preserve">since </w:t>
      </w:r>
      <w:r w:rsidR="00702E28">
        <w:rPr>
          <w:lang w:eastAsia="en-GB"/>
        </w:rPr>
        <w:t xml:space="preserve">its </w:t>
      </w:r>
      <w:r w:rsidRPr="00702E28" w:rsidR="00702E28">
        <w:rPr>
          <w:lang w:eastAsia="en-GB"/>
        </w:rPr>
        <w:t>publication on 31 July 202</w:t>
      </w:r>
      <w:r w:rsidR="00E713BB">
        <w:rPr>
          <w:lang w:eastAsia="en-GB"/>
        </w:rPr>
        <w:t xml:space="preserve">2. 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1413"/>
        <w:gridCol w:w="1965"/>
        <w:gridCol w:w="3847"/>
        <w:gridCol w:w="1417"/>
        <w:gridCol w:w="986"/>
      </w:tblGrid>
      <w:tr w:rsidR="00222413" w:rsidTr="1452753B" w14:paraId="62FC476B" w14:textId="37C6ACD3">
        <w:tc>
          <w:tcPr>
            <w:tcW w:w="1413" w:type="dxa"/>
            <w:shd w:val="clear" w:color="auto" w:fill="D9D9D9" w:themeFill="background1" w:themeFillShade="D9"/>
            <w:tcMar/>
            <w:vAlign w:val="center"/>
          </w:tcPr>
          <w:p w:rsidRPr="00702E28" w:rsidR="00222413" w:rsidP="00702E28" w:rsidRDefault="00222413" w14:paraId="5F2B8228" w14:textId="70B438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18"/>
                <w:lang w:eastAsia="en-GB"/>
              </w:rPr>
            </w:pPr>
            <w:r w:rsidRPr="00702E28">
              <w:rPr>
                <w:rFonts w:asciiTheme="minorHAnsi" w:hAnsiTheme="minorHAnsi" w:cstheme="minorHAnsi"/>
                <w:b/>
                <w:bCs/>
                <w:szCs w:val="18"/>
                <w:lang w:eastAsia="en-GB"/>
              </w:rPr>
              <w:t>Date</w:t>
            </w:r>
            <w:r w:rsidRPr="00702E28" w:rsidR="00702E28">
              <w:rPr>
                <w:rFonts w:asciiTheme="minorHAnsi" w:hAnsiTheme="minorHAnsi" w:cstheme="minorHAnsi"/>
                <w:b/>
                <w:bCs/>
                <w:szCs w:val="18"/>
                <w:lang w:eastAsia="en-GB"/>
              </w:rPr>
              <w:t xml:space="preserve"> of </w:t>
            </w:r>
            <w:r w:rsidRPr="00702E28">
              <w:rPr>
                <w:rFonts w:asciiTheme="minorHAnsi" w:hAnsiTheme="minorHAnsi" w:cstheme="minorHAnsi"/>
                <w:b/>
                <w:bCs/>
                <w:szCs w:val="18"/>
                <w:lang w:eastAsia="en-GB"/>
              </w:rPr>
              <w:t>Update</w:t>
            </w:r>
          </w:p>
        </w:tc>
        <w:tc>
          <w:tcPr>
            <w:tcW w:w="1965" w:type="dxa"/>
            <w:shd w:val="clear" w:color="auto" w:fill="D9D9D9" w:themeFill="background1" w:themeFillShade="D9"/>
            <w:tcMar/>
            <w:vAlign w:val="center"/>
          </w:tcPr>
          <w:p w:rsidRPr="00702E28" w:rsidR="00222413" w:rsidP="00702E28" w:rsidRDefault="00222413" w14:paraId="232D270D" w14:textId="0B707D16">
            <w:pPr>
              <w:spacing w:after="0"/>
              <w:rPr>
                <w:rFonts w:asciiTheme="minorHAnsi" w:hAnsiTheme="minorHAnsi" w:cstheme="minorHAnsi"/>
                <w:b/>
                <w:bCs/>
                <w:szCs w:val="18"/>
                <w:lang w:eastAsia="en-GB"/>
              </w:rPr>
            </w:pPr>
            <w:r w:rsidRPr="00702E28">
              <w:rPr>
                <w:rFonts w:asciiTheme="minorHAnsi" w:hAnsiTheme="minorHAnsi" w:cstheme="minorHAnsi"/>
                <w:b/>
                <w:bCs/>
                <w:szCs w:val="18"/>
                <w:lang w:eastAsia="en-GB"/>
              </w:rPr>
              <w:t>Document</w:t>
            </w:r>
          </w:p>
        </w:tc>
        <w:tc>
          <w:tcPr>
            <w:tcW w:w="3847" w:type="dxa"/>
            <w:shd w:val="clear" w:color="auto" w:fill="D9D9D9" w:themeFill="background1" w:themeFillShade="D9"/>
            <w:tcMar/>
            <w:vAlign w:val="center"/>
          </w:tcPr>
          <w:p w:rsidRPr="00702E28" w:rsidR="00222413" w:rsidP="00702E28" w:rsidRDefault="00222413" w14:paraId="163FF47E" w14:textId="1777B711">
            <w:pPr>
              <w:spacing w:after="0"/>
              <w:rPr>
                <w:rFonts w:asciiTheme="minorHAnsi" w:hAnsiTheme="minorHAnsi" w:cstheme="minorHAnsi"/>
                <w:b/>
                <w:bCs/>
                <w:szCs w:val="18"/>
                <w:lang w:eastAsia="en-GB"/>
              </w:rPr>
            </w:pPr>
            <w:r w:rsidRPr="00702E28">
              <w:rPr>
                <w:rFonts w:asciiTheme="minorHAnsi" w:hAnsiTheme="minorHAnsi" w:cstheme="minorHAnsi"/>
                <w:b/>
                <w:bCs/>
                <w:szCs w:val="18"/>
                <w:lang w:eastAsia="en-GB"/>
              </w:rPr>
              <w:t>Description</w:t>
            </w:r>
            <w:r w:rsidRPr="00702E28" w:rsidR="00702E28">
              <w:rPr>
                <w:rFonts w:asciiTheme="minorHAnsi" w:hAnsiTheme="minorHAnsi" w:cstheme="minorHAnsi"/>
                <w:b/>
                <w:bCs/>
                <w:szCs w:val="18"/>
                <w:lang w:eastAsia="en-GB"/>
              </w:rPr>
              <w:t xml:space="preserve"> of change</w:t>
            </w:r>
          </w:p>
        </w:tc>
        <w:tc>
          <w:tcPr>
            <w:tcW w:w="1417" w:type="dxa"/>
            <w:shd w:val="clear" w:color="auto" w:fill="D9D9D9" w:themeFill="background1" w:themeFillShade="D9"/>
            <w:tcMar/>
            <w:vAlign w:val="center"/>
          </w:tcPr>
          <w:p w:rsidRPr="00702E28" w:rsidR="00222413" w:rsidP="00702E28" w:rsidRDefault="00702E28" w14:paraId="2E93464A" w14:textId="55A9DDF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18"/>
                <w:lang w:eastAsia="en-GB"/>
              </w:rPr>
            </w:pPr>
            <w:r w:rsidRPr="00702E28">
              <w:rPr>
                <w:rFonts w:asciiTheme="minorHAnsi" w:hAnsiTheme="minorHAnsi" w:cstheme="minorHAnsi"/>
                <w:b/>
                <w:bCs/>
                <w:szCs w:val="18"/>
                <w:lang w:eastAsia="en-GB"/>
              </w:rPr>
              <w:t>Date a</w:t>
            </w:r>
            <w:r w:rsidRPr="00702E28" w:rsidR="00222413">
              <w:rPr>
                <w:rFonts w:asciiTheme="minorHAnsi" w:hAnsiTheme="minorHAnsi" w:cstheme="minorHAnsi"/>
                <w:b/>
                <w:bCs/>
                <w:szCs w:val="18"/>
                <w:lang w:eastAsia="en-GB"/>
              </w:rPr>
              <w:t>pproved by Chair of Senate</w:t>
            </w:r>
          </w:p>
        </w:tc>
        <w:tc>
          <w:tcPr>
            <w:tcW w:w="986" w:type="dxa"/>
            <w:shd w:val="clear" w:color="auto" w:fill="D9D9D9" w:themeFill="background1" w:themeFillShade="D9"/>
            <w:tcMar/>
            <w:vAlign w:val="center"/>
          </w:tcPr>
          <w:p w:rsidRPr="00702E28" w:rsidR="00222413" w:rsidP="00702E28" w:rsidRDefault="00222413" w14:paraId="5BE0FDB5" w14:textId="6931CFE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18"/>
                <w:lang w:eastAsia="en-GB"/>
              </w:rPr>
            </w:pPr>
            <w:r w:rsidRPr="00702E28">
              <w:rPr>
                <w:rFonts w:asciiTheme="minorHAnsi" w:hAnsiTheme="minorHAnsi" w:cstheme="minorHAnsi"/>
                <w:b/>
                <w:bCs/>
                <w:szCs w:val="18"/>
                <w:lang w:eastAsia="en-GB"/>
              </w:rPr>
              <w:t xml:space="preserve">Update </w:t>
            </w:r>
            <w:r w:rsidRPr="00702E28" w:rsidR="00702E28">
              <w:rPr>
                <w:rFonts w:asciiTheme="minorHAnsi" w:hAnsiTheme="minorHAnsi" w:cstheme="minorHAnsi"/>
                <w:b/>
                <w:bCs/>
                <w:szCs w:val="18"/>
                <w:lang w:eastAsia="en-GB"/>
              </w:rPr>
              <w:t>b</w:t>
            </w:r>
            <w:r w:rsidRPr="00702E28">
              <w:rPr>
                <w:rFonts w:asciiTheme="minorHAnsi" w:hAnsiTheme="minorHAnsi" w:cstheme="minorHAnsi"/>
                <w:b/>
                <w:bCs/>
                <w:szCs w:val="18"/>
                <w:lang w:eastAsia="en-GB"/>
              </w:rPr>
              <w:t>y</w:t>
            </w:r>
          </w:p>
        </w:tc>
      </w:tr>
      <w:tr w:rsidR="00222413" w:rsidTr="1452753B" w14:paraId="4084B2AB" w14:textId="6171E789">
        <w:tc>
          <w:tcPr>
            <w:tcW w:w="1413" w:type="dxa"/>
            <w:tcMar/>
            <w:vAlign w:val="center"/>
          </w:tcPr>
          <w:p w:rsidRPr="00702E28" w:rsidR="00222413" w:rsidP="6B813745" w:rsidRDefault="00EE74EE" w14:paraId="034CB91A" w14:textId="6011C5FE" w14:noSpellErr="1">
            <w:pPr>
              <w:spacing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</w:pPr>
            <w:r w:rsidRPr="6B813745" w:rsidR="00EE74E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>03/08/22</w:t>
            </w:r>
          </w:p>
        </w:tc>
        <w:tc>
          <w:tcPr>
            <w:tcW w:w="1965" w:type="dxa"/>
            <w:tcMar/>
            <w:vAlign w:val="center"/>
          </w:tcPr>
          <w:p w:rsidRPr="00702E28" w:rsidR="00222413" w:rsidP="6B813745" w:rsidRDefault="00EE74EE" w14:paraId="3165DD22" w14:textId="1E40EFCA" w14:noSpellErr="1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</w:pPr>
            <w:r w:rsidRPr="6B813745" w:rsidR="00EE74E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 xml:space="preserve">Professional Services </w:t>
            </w:r>
          </w:p>
        </w:tc>
        <w:tc>
          <w:tcPr>
            <w:tcW w:w="3847" w:type="dxa"/>
            <w:tcMar/>
            <w:vAlign w:val="center"/>
          </w:tcPr>
          <w:p w:rsidRPr="00702E28" w:rsidR="00222413" w:rsidP="6B813745" w:rsidRDefault="00EE74EE" w14:paraId="2BE12E28" w14:textId="33B51013" w14:noSpellErr="1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</w:pPr>
            <w:r w:rsidRPr="6B813745" w:rsidR="00EE74E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>Cathy Day’s title changed from ‘Director of Health, Safety and Risk’ to ‘</w:t>
            </w:r>
            <w:r w:rsidRPr="6B813745" w:rsidR="002E079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 xml:space="preserve">Director of Risk, Safety and Resilience’ </w:t>
            </w:r>
          </w:p>
        </w:tc>
        <w:tc>
          <w:tcPr>
            <w:tcW w:w="1417" w:type="dxa"/>
            <w:tcMar/>
            <w:vAlign w:val="center"/>
          </w:tcPr>
          <w:p w:rsidRPr="00702E28" w:rsidR="00222413" w:rsidP="6B813745" w:rsidRDefault="002E0799" w14:paraId="78B485FA" w14:textId="4DD86851" w14:noSpellErr="1">
            <w:pPr>
              <w:spacing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</w:pPr>
            <w:r w:rsidRPr="6B813745" w:rsidR="002E079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 xml:space="preserve">N/A </w:t>
            </w:r>
          </w:p>
        </w:tc>
        <w:tc>
          <w:tcPr>
            <w:tcW w:w="986" w:type="dxa"/>
            <w:tcMar/>
            <w:vAlign w:val="center"/>
          </w:tcPr>
          <w:p w:rsidRPr="00702E28" w:rsidR="00222413" w:rsidP="6B813745" w:rsidRDefault="002E0799" w14:paraId="69CC6A5A" w14:textId="2495B170" w14:noSpellErr="1">
            <w:pPr>
              <w:spacing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</w:pPr>
            <w:r w:rsidRPr="6B813745" w:rsidR="002E079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>RN</w:t>
            </w:r>
          </w:p>
        </w:tc>
      </w:tr>
      <w:tr w:rsidR="00222413" w:rsidTr="1452753B" w14:paraId="08AABCF7" w14:textId="6218FB00">
        <w:tc>
          <w:tcPr>
            <w:tcW w:w="1413" w:type="dxa"/>
            <w:tcMar/>
            <w:vAlign w:val="center"/>
          </w:tcPr>
          <w:p w:rsidRPr="00702E28" w:rsidR="00222413" w:rsidP="6B813745" w:rsidRDefault="00222413" w14:paraId="3DC724DC" w14:textId="09D5B0FC">
            <w:pPr>
              <w:spacing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</w:pPr>
            <w:r w:rsidRPr="6B813745" w:rsidR="33B392F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>05/08/22</w:t>
            </w:r>
          </w:p>
        </w:tc>
        <w:tc>
          <w:tcPr>
            <w:tcW w:w="1965" w:type="dxa"/>
            <w:tcMar/>
            <w:vAlign w:val="center"/>
          </w:tcPr>
          <w:p w:rsidRPr="00702E28" w:rsidR="00222413" w:rsidP="6B813745" w:rsidRDefault="00222413" w14:paraId="1BDDE47D" w14:textId="15A02ED8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</w:pPr>
            <w:r w:rsidRPr="6B813745" w:rsidR="33B392F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>Regulations</w:t>
            </w:r>
            <w:r w:rsidRPr="6B813745" w:rsidR="33B392F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 xml:space="preserve"> Governing Academic Integrity</w:t>
            </w:r>
          </w:p>
        </w:tc>
        <w:tc>
          <w:tcPr>
            <w:tcW w:w="3847" w:type="dxa"/>
            <w:tcMar/>
            <w:vAlign w:val="center"/>
          </w:tcPr>
          <w:p w:rsidRPr="00702E28" w:rsidR="00222413" w:rsidP="6B813745" w:rsidRDefault="00222413" w14:paraId="2A935DB6" w14:textId="3E846FB8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</w:pPr>
            <w:r w:rsidRPr="6B813745" w:rsidR="33B392F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>Minor adjustments to the numbering of paragraphs.</w:t>
            </w:r>
          </w:p>
        </w:tc>
        <w:tc>
          <w:tcPr>
            <w:tcW w:w="1417" w:type="dxa"/>
            <w:tcMar/>
            <w:vAlign w:val="center"/>
          </w:tcPr>
          <w:p w:rsidRPr="00702E28" w:rsidR="00222413" w:rsidP="6B813745" w:rsidRDefault="00222413" w14:paraId="727EE1D6" w14:textId="0365B34C">
            <w:pPr>
              <w:spacing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</w:pPr>
            <w:r w:rsidRPr="6B813745" w:rsidR="33B392F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tcMar/>
            <w:vAlign w:val="center"/>
          </w:tcPr>
          <w:p w:rsidRPr="00702E28" w:rsidR="00222413" w:rsidP="6B813745" w:rsidRDefault="00222413" w14:paraId="736215F3" w14:textId="2C50CAFC">
            <w:pPr>
              <w:spacing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</w:pPr>
            <w:r w:rsidRPr="6B813745" w:rsidR="33B392F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>SD</w:t>
            </w:r>
          </w:p>
        </w:tc>
      </w:tr>
      <w:tr w:rsidR="00222413" w:rsidTr="1452753B" w14:paraId="14B840BE" w14:textId="14F0FB26">
        <w:tc>
          <w:tcPr>
            <w:tcW w:w="1413" w:type="dxa"/>
            <w:tcMar/>
            <w:vAlign w:val="center"/>
          </w:tcPr>
          <w:p w:rsidRPr="00702E28" w:rsidR="00222413" w:rsidP="6B813745" w:rsidRDefault="00222413" w14:paraId="19200AB4" w14:textId="1D9F92D5">
            <w:pPr>
              <w:spacing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</w:pPr>
            <w:r w:rsidRPr="6B813745" w:rsidR="72680AF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>15/8/2022</w:t>
            </w:r>
          </w:p>
        </w:tc>
        <w:tc>
          <w:tcPr>
            <w:tcW w:w="1965" w:type="dxa"/>
            <w:tcMar/>
            <w:vAlign w:val="center"/>
          </w:tcPr>
          <w:p w:rsidRPr="00702E28" w:rsidR="00222413" w:rsidP="6B813745" w:rsidRDefault="00222413" w14:paraId="7D474CFD" w14:textId="52670A0C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</w:pPr>
            <w:r w:rsidRPr="6B813745" w:rsidR="72680AF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>Regulations Governing Student Discipline</w:t>
            </w:r>
          </w:p>
        </w:tc>
        <w:tc>
          <w:tcPr>
            <w:tcW w:w="3847" w:type="dxa"/>
            <w:tcMar/>
            <w:vAlign w:val="center"/>
          </w:tcPr>
          <w:p w:rsidRPr="00702E28" w:rsidR="00222413" w:rsidP="6B813745" w:rsidRDefault="00222413" w14:paraId="33618F8E" w14:textId="6529FDD4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</w:pPr>
            <w:r w:rsidRPr="6B813745" w:rsidR="72680AF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>Addition of ‘Example of Breaches of Misconduct’ as appendix, amendments of para 5.3 to reference the addition of new appendix.</w:t>
            </w:r>
          </w:p>
        </w:tc>
        <w:tc>
          <w:tcPr>
            <w:tcW w:w="1417" w:type="dxa"/>
            <w:tcMar/>
            <w:vAlign w:val="center"/>
          </w:tcPr>
          <w:p w:rsidRPr="00702E28" w:rsidR="00222413" w:rsidP="6B813745" w:rsidRDefault="00222413" w14:paraId="40CD07FD" w14:textId="187E5FD6">
            <w:pPr>
              <w:spacing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</w:pPr>
            <w:r w:rsidRPr="6B813745" w:rsidR="72680AF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>15/8/22</w:t>
            </w:r>
          </w:p>
        </w:tc>
        <w:tc>
          <w:tcPr>
            <w:tcW w:w="986" w:type="dxa"/>
            <w:tcMar/>
            <w:vAlign w:val="center"/>
          </w:tcPr>
          <w:p w:rsidRPr="00702E28" w:rsidR="00222413" w:rsidP="6B813745" w:rsidRDefault="00222413" w14:paraId="7BDF9B9F" w14:textId="4D96D5AE">
            <w:pPr>
              <w:spacing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</w:pPr>
            <w:r w:rsidRPr="6B813745" w:rsidR="72680AF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>SD</w:t>
            </w:r>
          </w:p>
        </w:tc>
      </w:tr>
      <w:tr w:rsidR="00222413" w:rsidTr="1452753B" w14:paraId="262BD109" w14:textId="4C621327">
        <w:tc>
          <w:tcPr>
            <w:tcW w:w="1413" w:type="dxa"/>
            <w:tcMar/>
            <w:vAlign w:val="center"/>
          </w:tcPr>
          <w:p w:rsidRPr="00702E28" w:rsidR="00222413" w:rsidP="6B813745" w:rsidRDefault="00222413" w14:paraId="7B98659A" w14:textId="63B6BD49">
            <w:pPr>
              <w:spacing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</w:pPr>
            <w:r w:rsidRPr="6B813745" w:rsidR="6888DD7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>22/9/2022</w:t>
            </w:r>
          </w:p>
        </w:tc>
        <w:tc>
          <w:tcPr>
            <w:tcW w:w="1965" w:type="dxa"/>
            <w:tcMar/>
            <w:vAlign w:val="center"/>
          </w:tcPr>
          <w:p w:rsidRPr="00702E28" w:rsidR="00222413" w:rsidP="6B813745" w:rsidRDefault="00222413" w14:paraId="207EC812" w14:textId="293692B9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</w:pPr>
            <w:r w:rsidRPr="6B813745" w:rsidR="6888DD7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 xml:space="preserve">Student Discipline Committee </w:t>
            </w:r>
          </w:p>
        </w:tc>
        <w:tc>
          <w:tcPr>
            <w:tcW w:w="3847" w:type="dxa"/>
            <w:tcMar/>
            <w:vAlign w:val="center"/>
          </w:tcPr>
          <w:p w:rsidRPr="00702E28" w:rsidR="00222413" w:rsidP="6B813745" w:rsidRDefault="00222413" w14:paraId="3ACE2F95" w14:textId="22A6FF3F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</w:pPr>
            <w:r w:rsidRPr="6B813745" w:rsidR="6888DD7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>Update to Terms of Reference, Membership and other governance aspects</w:t>
            </w:r>
          </w:p>
        </w:tc>
        <w:tc>
          <w:tcPr>
            <w:tcW w:w="1417" w:type="dxa"/>
            <w:tcMar/>
            <w:vAlign w:val="center"/>
          </w:tcPr>
          <w:p w:rsidRPr="00702E28" w:rsidR="00222413" w:rsidP="6B813745" w:rsidRDefault="00222413" w14:paraId="13044731" w14:textId="415341C0">
            <w:pPr>
              <w:spacing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</w:pPr>
            <w:r w:rsidRPr="6B813745" w:rsidR="6888DD7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>20/9/2022</w:t>
            </w:r>
          </w:p>
        </w:tc>
        <w:tc>
          <w:tcPr>
            <w:tcW w:w="986" w:type="dxa"/>
            <w:tcMar/>
            <w:vAlign w:val="center"/>
          </w:tcPr>
          <w:p w:rsidRPr="00702E28" w:rsidR="00222413" w:rsidP="6B813745" w:rsidRDefault="00222413" w14:paraId="6985AAB0" w14:textId="7717728D">
            <w:pPr>
              <w:spacing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</w:pPr>
            <w:r w:rsidRPr="6B813745" w:rsidR="6888DD7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>SD</w:t>
            </w:r>
          </w:p>
        </w:tc>
      </w:tr>
      <w:tr w:rsidR="00222413" w:rsidTr="1452753B" w14:paraId="317A7BFA" w14:textId="47F214E1">
        <w:tc>
          <w:tcPr>
            <w:tcW w:w="1413" w:type="dxa"/>
            <w:tcMar/>
            <w:vAlign w:val="center"/>
          </w:tcPr>
          <w:p w:rsidRPr="00702E28" w:rsidR="00222413" w:rsidP="6B813745" w:rsidRDefault="00222413" w14:paraId="7C2F3611" w14:textId="245B36A8">
            <w:pPr>
              <w:spacing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B813745" w:rsidR="6888DD7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22/9/22</w:t>
            </w:r>
          </w:p>
        </w:tc>
        <w:tc>
          <w:tcPr>
            <w:tcW w:w="1965" w:type="dxa"/>
            <w:tcMar/>
            <w:vAlign w:val="center"/>
          </w:tcPr>
          <w:p w:rsidRPr="00702E28" w:rsidR="00222413" w:rsidP="6B813745" w:rsidRDefault="00222413" w14:paraId="3A3A31F2" w14:textId="318D93FB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B813745" w:rsidR="41AE998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Progression, Determination and Classification of Results – Pre-sessional Programmes</w:t>
            </w:r>
          </w:p>
        </w:tc>
        <w:tc>
          <w:tcPr>
            <w:tcW w:w="3847" w:type="dxa"/>
            <w:tcMar/>
            <w:vAlign w:val="center"/>
          </w:tcPr>
          <w:p w:rsidRPr="00702E28" w:rsidR="00222413" w:rsidP="6B813745" w:rsidRDefault="00222413" w14:paraId="69C74952" w14:textId="4B533AD2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</w:pPr>
            <w:r w:rsidRPr="6B813745" w:rsidR="41AE998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 xml:space="preserve">Removal of reference to independent learning module original in paragraph 3.1 </w:t>
            </w:r>
          </w:p>
          <w:p w:rsidRPr="00702E28" w:rsidR="00222413" w:rsidP="6B813745" w:rsidRDefault="00222413" w14:paraId="1DCA6367" w14:textId="35257154">
            <w:pPr>
              <w:pStyle w:val="Normal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</w:pPr>
            <w:r w:rsidRPr="6B813745" w:rsidR="41AE998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 xml:space="preserve">Removal of reference to an </w:t>
            </w:r>
            <w:r w:rsidRPr="6B813745" w:rsidR="41AE998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>8 week</w:t>
            </w:r>
            <w:r w:rsidRPr="6B813745" w:rsidR="41AE998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 xml:space="preserve"> programme (para 1.1)</w:t>
            </w:r>
          </w:p>
          <w:p w:rsidRPr="00702E28" w:rsidR="00222413" w:rsidP="6B813745" w:rsidRDefault="00222413" w14:paraId="552398B8" w14:textId="7C3BE6C6">
            <w:pPr>
              <w:pStyle w:val="Normal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</w:pPr>
            <w:r w:rsidRPr="6B813745" w:rsidR="41AE998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 xml:space="preserve">Addition of reference to a 16 </w:t>
            </w:r>
            <w:r w:rsidRPr="6B813745" w:rsidR="41AE998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>week</w:t>
            </w:r>
            <w:r w:rsidRPr="6B813745" w:rsidR="41AE998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 xml:space="preserve"> programme (para 1.1)</w:t>
            </w:r>
          </w:p>
          <w:p w:rsidRPr="00702E28" w:rsidR="00222413" w:rsidP="6B813745" w:rsidRDefault="00222413" w14:paraId="659AEFD9" w14:textId="5C5CE3E5">
            <w:pPr>
              <w:pStyle w:val="Normal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Mar/>
            <w:vAlign w:val="center"/>
          </w:tcPr>
          <w:p w:rsidR="428D5061" w:rsidP="6B813745" w:rsidRDefault="428D5061" w14:paraId="16384196" w14:textId="415341C0">
            <w:pPr>
              <w:spacing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</w:pPr>
            <w:r w:rsidRPr="6B813745" w:rsidR="428D506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>20/9/2022</w:t>
            </w:r>
          </w:p>
        </w:tc>
        <w:tc>
          <w:tcPr>
            <w:tcW w:w="986" w:type="dxa"/>
            <w:tcMar/>
            <w:vAlign w:val="center"/>
          </w:tcPr>
          <w:p w:rsidR="428D5061" w:rsidP="6B813745" w:rsidRDefault="428D5061" w14:paraId="6FC269DA" w14:textId="7717728D">
            <w:pPr>
              <w:spacing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</w:pPr>
            <w:r w:rsidRPr="6B813745" w:rsidR="428D506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>SD</w:t>
            </w:r>
          </w:p>
        </w:tc>
      </w:tr>
      <w:tr w:rsidR="00222413" w:rsidTr="1452753B" w14:paraId="6BA8ED36" w14:textId="77777777">
        <w:tc>
          <w:tcPr>
            <w:tcW w:w="1413" w:type="dxa"/>
            <w:tcMar/>
            <w:vAlign w:val="center"/>
          </w:tcPr>
          <w:p w:rsidRPr="00702E28" w:rsidR="00222413" w:rsidP="6B813745" w:rsidRDefault="00222413" w14:paraId="2778E292" w14:textId="1383EBD9">
            <w:pPr>
              <w:spacing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B813745" w:rsidR="4986476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19/12/2022</w:t>
            </w:r>
          </w:p>
        </w:tc>
        <w:tc>
          <w:tcPr>
            <w:tcW w:w="1965" w:type="dxa"/>
            <w:tcMar/>
            <w:vAlign w:val="center"/>
          </w:tcPr>
          <w:p w:rsidRPr="00702E28" w:rsidR="00222413" w:rsidP="6B813745" w:rsidRDefault="00222413" w14:paraId="6398B329" w14:textId="7D0BC564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B813745" w:rsidR="4986476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Organisation and Conduct of Examinations</w:t>
            </w:r>
          </w:p>
        </w:tc>
        <w:tc>
          <w:tcPr>
            <w:tcW w:w="3847" w:type="dxa"/>
            <w:tcMar/>
            <w:vAlign w:val="center"/>
          </w:tcPr>
          <w:p w:rsidRPr="00702E28" w:rsidR="00222413" w:rsidP="6B813745" w:rsidRDefault="00222413" w14:paraId="741E079B" w14:textId="5146D5CE">
            <w:pPr>
              <w:pStyle w:val="Normal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6B813745" w:rsidR="4986476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Revision to examinations scheduling detailed in section 2</w:t>
            </w:r>
          </w:p>
        </w:tc>
        <w:tc>
          <w:tcPr>
            <w:tcW w:w="1417" w:type="dxa"/>
            <w:tcMar/>
            <w:vAlign w:val="center"/>
          </w:tcPr>
          <w:p w:rsidRPr="00702E28" w:rsidR="00222413" w:rsidP="6B813745" w:rsidRDefault="00222413" w14:paraId="3F16ABBC" w14:textId="33A365AB">
            <w:pPr>
              <w:spacing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</w:pPr>
            <w:r w:rsidRPr="6B813745" w:rsidR="4986476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>19/12/22</w:t>
            </w:r>
          </w:p>
        </w:tc>
        <w:tc>
          <w:tcPr>
            <w:tcW w:w="986" w:type="dxa"/>
            <w:tcMar/>
            <w:vAlign w:val="center"/>
          </w:tcPr>
          <w:p w:rsidRPr="00702E28" w:rsidR="00222413" w:rsidP="6B813745" w:rsidRDefault="00222413" w14:paraId="63C730D3" w14:textId="003CF694">
            <w:pPr>
              <w:spacing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</w:pPr>
            <w:r w:rsidRPr="6B813745" w:rsidR="4986476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en-GB"/>
              </w:rPr>
              <w:t>SD</w:t>
            </w:r>
          </w:p>
        </w:tc>
      </w:tr>
      <w:tr w:rsidR="00222413" w:rsidTr="1452753B" w14:paraId="3FA8F1F4" w14:textId="77777777">
        <w:tc>
          <w:tcPr>
            <w:tcW w:w="1413" w:type="dxa"/>
            <w:tcMar/>
            <w:vAlign w:val="center"/>
          </w:tcPr>
          <w:p w:rsidRPr="00702E28" w:rsidR="00222413" w:rsidP="1452753B" w:rsidRDefault="00222413" w14:paraId="0D5BCBAE" w14:textId="4318D180">
            <w:pPr>
              <w:spacing w:after="0"/>
              <w:jc w:val="center"/>
              <w:rPr>
                <w:rFonts w:ascii="Calibri" w:hAnsi="Calibri" w:asciiTheme="minorAscii" w:hAnsiTheme="minorAscii"/>
              </w:rPr>
            </w:pPr>
            <w:r w:rsidRPr="1452753B" w:rsidR="1DC87479">
              <w:rPr>
                <w:rFonts w:ascii="Calibri" w:hAnsi="Calibri" w:asciiTheme="minorAscii" w:hAnsiTheme="minorAscii"/>
              </w:rPr>
              <w:t>4/</w:t>
            </w:r>
            <w:r w:rsidRPr="1452753B" w:rsidR="29E0DE7D">
              <w:rPr>
                <w:rFonts w:ascii="Calibri" w:hAnsi="Calibri" w:asciiTheme="minorAscii" w:hAnsiTheme="minorAscii"/>
              </w:rPr>
              <w:t>5/2023</w:t>
            </w:r>
          </w:p>
        </w:tc>
        <w:tc>
          <w:tcPr>
            <w:tcW w:w="1965" w:type="dxa"/>
            <w:tcMar/>
            <w:vAlign w:val="center"/>
          </w:tcPr>
          <w:p w:rsidRPr="00702E28" w:rsidR="00222413" w:rsidP="1452753B" w:rsidRDefault="00222413" w14:paraId="15A1811E" w14:textId="67B491D0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1452753B" w:rsidR="3528A53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Progression, Determination and Classification of Results – Pre-sessional Programmes</w:t>
            </w:r>
          </w:p>
        </w:tc>
        <w:tc>
          <w:tcPr>
            <w:tcW w:w="3847" w:type="dxa"/>
            <w:tcMar/>
            <w:vAlign w:val="center"/>
          </w:tcPr>
          <w:p w:rsidRPr="00702E28" w:rsidR="00222413" w:rsidP="1452753B" w:rsidRDefault="00222413" w14:paraId="6FE32A7F" w14:textId="762B7496">
            <w:pPr>
              <w:pStyle w:val="Normal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1452753B" w:rsidR="29E0DE7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Updated to reflect the application to students who complete enrolment from 1 May 2023</w:t>
            </w:r>
          </w:p>
        </w:tc>
        <w:tc>
          <w:tcPr>
            <w:tcW w:w="1417" w:type="dxa"/>
            <w:tcMar/>
            <w:vAlign w:val="center"/>
          </w:tcPr>
          <w:p w:rsidRPr="00702E28" w:rsidR="00222413" w:rsidP="1452753B" w:rsidRDefault="00222413" w14:paraId="78E238BA" w14:textId="7EA1DB6D">
            <w:pPr>
              <w:spacing w:after="0"/>
              <w:jc w:val="center"/>
              <w:rPr>
                <w:rFonts w:ascii="Calibri" w:hAnsi="Calibri" w:asciiTheme="minorAscii" w:hAnsiTheme="minorAscii"/>
                <w:lang w:eastAsia="en-GB"/>
              </w:rPr>
            </w:pPr>
            <w:r w:rsidRPr="1452753B" w:rsidR="29E0DE7D">
              <w:rPr>
                <w:rFonts w:ascii="Calibri" w:hAnsi="Calibri" w:asciiTheme="minorAscii" w:hAnsiTheme="minorAscii"/>
                <w:lang w:eastAsia="en-GB"/>
              </w:rPr>
              <w:t>4/5/2022</w:t>
            </w:r>
          </w:p>
        </w:tc>
        <w:tc>
          <w:tcPr>
            <w:tcW w:w="986" w:type="dxa"/>
            <w:tcMar/>
            <w:vAlign w:val="center"/>
          </w:tcPr>
          <w:p w:rsidRPr="00702E28" w:rsidR="00222413" w:rsidP="1452753B" w:rsidRDefault="00222413" w14:paraId="19A73BAC" w14:textId="1813B4A3">
            <w:pPr>
              <w:spacing w:after="0"/>
              <w:jc w:val="center"/>
              <w:rPr>
                <w:rFonts w:ascii="Calibri" w:hAnsi="Calibri" w:asciiTheme="minorAscii" w:hAnsiTheme="minorAscii"/>
                <w:lang w:eastAsia="en-GB"/>
              </w:rPr>
            </w:pPr>
            <w:r w:rsidRPr="1452753B" w:rsidR="29E0DE7D">
              <w:rPr>
                <w:rFonts w:ascii="Calibri" w:hAnsi="Calibri" w:asciiTheme="minorAscii" w:hAnsiTheme="minorAscii"/>
                <w:lang w:eastAsia="en-GB"/>
              </w:rPr>
              <w:t>SD</w:t>
            </w:r>
          </w:p>
        </w:tc>
      </w:tr>
      <w:tr w:rsidR="00222413" w:rsidTr="1452753B" w14:paraId="31BEC37E" w14:textId="77777777">
        <w:tc>
          <w:tcPr>
            <w:tcW w:w="1413" w:type="dxa"/>
            <w:tcMar/>
            <w:vAlign w:val="center"/>
          </w:tcPr>
          <w:p w:rsidRPr="00702E28" w:rsidR="00222413" w:rsidP="1452753B" w:rsidRDefault="00222413" w14:paraId="6728873A" w14:textId="62CE6282">
            <w:pPr>
              <w:spacing w:after="0"/>
              <w:jc w:val="center"/>
              <w:rPr>
                <w:rFonts w:ascii="Calibri" w:hAnsi="Calibri" w:asciiTheme="minorAscii" w:hAnsiTheme="minorAscii"/>
              </w:rPr>
            </w:pPr>
            <w:r w:rsidRPr="1452753B" w:rsidR="5AF62CBC">
              <w:rPr>
                <w:rFonts w:ascii="Calibri" w:hAnsi="Calibri" w:asciiTheme="minorAscii" w:hAnsiTheme="minorAscii"/>
              </w:rPr>
              <w:t>15/5/2023</w:t>
            </w:r>
          </w:p>
        </w:tc>
        <w:tc>
          <w:tcPr>
            <w:tcW w:w="1965" w:type="dxa"/>
            <w:tcMar/>
            <w:vAlign w:val="center"/>
          </w:tcPr>
          <w:p w:rsidRPr="00702E28" w:rsidR="00222413" w:rsidP="1452753B" w:rsidRDefault="00222413" w14:paraId="18D8AD5D" w14:textId="7ECA98CE">
            <w:pPr>
              <w:spacing w:after="0"/>
              <w:rPr>
                <w:rFonts w:ascii="Calibri" w:hAnsi="Calibri" w:asciiTheme="minorAscii" w:hAnsiTheme="minorAscii"/>
              </w:rPr>
            </w:pPr>
            <w:r w:rsidRPr="1452753B" w:rsidR="5AF62CBC">
              <w:rPr>
                <w:rFonts w:ascii="Calibri" w:hAnsi="Calibri" w:asciiTheme="minorAscii" w:hAnsiTheme="minorAscii"/>
              </w:rPr>
              <w:t>Credit Accumulation and Transfer Scheme</w:t>
            </w:r>
          </w:p>
        </w:tc>
        <w:tc>
          <w:tcPr>
            <w:tcW w:w="3847" w:type="dxa"/>
            <w:tcMar/>
            <w:vAlign w:val="center"/>
          </w:tcPr>
          <w:p w:rsidR="3834FCDB" w:rsidP="1452753B" w:rsidRDefault="3834FCDB" w14:paraId="5D70A6CD" w14:textId="335F1AD9">
            <w:pPr>
              <w:pStyle w:val="Normal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1452753B" w:rsidR="3834FCD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REVISION TO CORRECT ERROR</w:t>
            </w:r>
          </w:p>
          <w:p w:rsidR="1452753B" w:rsidP="1452753B" w:rsidRDefault="1452753B" w14:paraId="41927E44" w14:textId="7BBF6A03">
            <w:pPr>
              <w:pStyle w:val="Normal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702E28" w:rsidR="00222413" w:rsidP="1452753B" w:rsidRDefault="00222413" w14:paraId="43DCDB10" w14:textId="6B0480C8">
            <w:pPr>
              <w:pStyle w:val="Normal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1452753B" w:rsidR="5AF62CB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Revision to reflect that the </w:t>
            </w:r>
            <w:r w:rsidRPr="1452753B" w:rsidR="5AF62CB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Graduate Certificate, Graduate Diploma are dealt with collectively for the purposes of progression and classification in Section IV: General Regulations </w:t>
            </w:r>
            <w:hyperlink r:id="R3c03f98e16564ac2">
              <w:r w:rsidRPr="1452753B" w:rsidR="5AF62CBC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i w:val="1"/>
                  <w:iCs w:val="1"/>
                  <w:noProof w:val="0"/>
                  <w:sz w:val="20"/>
                  <w:szCs w:val="20"/>
                  <w:lang w:val="en-GB"/>
                </w:rPr>
                <w:t>Progression, Determination and Classification of Results: Undergraduate and Integrated Masters Programmes</w:t>
              </w:r>
            </w:hyperlink>
          </w:p>
          <w:p w:rsidRPr="00702E28" w:rsidR="00222413" w:rsidP="1452753B" w:rsidRDefault="00222413" w14:paraId="66ED6B36" w14:textId="3DFF5677">
            <w:pPr>
              <w:pStyle w:val="Normal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0"/>
                <w:szCs w:val="20"/>
                <w:lang w:val="en-GB"/>
              </w:rPr>
            </w:pPr>
          </w:p>
          <w:p w:rsidRPr="00702E28" w:rsidR="00222413" w:rsidP="1452753B" w:rsidRDefault="00222413" w14:paraId="4B7F94D6" w14:textId="12D1893F">
            <w:pPr>
              <w:pStyle w:val="Normal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1452753B" w:rsidR="5AF62CBC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0"/>
                <w:szCs w:val="20"/>
                <w:lang w:val="en-GB"/>
              </w:rPr>
              <w:t>And that the</w:t>
            </w:r>
            <w:r w:rsidRPr="1452753B" w:rsidR="5AF62CB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Postgraduate Certificate, Postgraduate Diploma […] are dealt with collectively for the purposes of progression and classification in Section IV: General Regulations </w:t>
            </w:r>
            <w:hyperlink r:id="Re1a88d466d414329">
              <w:r w:rsidRPr="1452753B" w:rsidR="5AF62CBC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i w:val="1"/>
                  <w:iCs w:val="1"/>
                  <w:noProof w:val="0"/>
                  <w:sz w:val="20"/>
                  <w:szCs w:val="20"/>
                  <w:lang w:val="en-GB"/>
                </w:rPr>
                <w:t>Progression, Determination and Classification of Results:Standalone Masters Programmes</w:t>
              </w:r>
            </w:hyperlink>
          </w:p>
        </w:tc>
        <w:tc>
          <w:tcPr>
            <w:tcW w:w="1417" w:type="dxa"/>
            <w:tcMar/>
            <w:vAlign w:val="center"/>
          </w:tcPr>
          <w:p w:rsidRPr="00702E28" w:rsidR="00222413" w:rsidP="1452753B" w:rsidRDefault="00222413" w14:paraId="787DBD97" w14:textId="2E0703C1">
            <w:pPr>
              <w:spacing w:after="0"/>
              <w:jc w:val="center"/>
              <w:rPr>
                <w:rFonts w:ascii="Calibri" w:hAnsi="Calibri" w:asciiTheme="minorAscii" w:hAnsiTheme="minorAscii"/>
                <w:lang w:eastAsia="en-GB"/>
              </w:rPr>
            </w:pPr>
            <w:r w:rsidRPr="1452753B" w:rsidR="0A858E0B">
              <w:rPr>
                <w:rFonts w:ascii="Calibri" w:hAnsi="Calibri" w:asciiTheme="minorAscii" w:hAnsiTheme="minorAscii"/>
                <w:lang w:eastAsia="en-GB"/>
              </w:rPr>
              <w:t>N/A</w:t>
            </w:r>
          </w:p>
        </w:tc>
        <w:tc>
          <w:tcPr>
            <w:tcW w:w="986" w:type="dxa"/>
            <w:tcMar/>
            <w:vAlign w:val="center"/>
          </w:tcPr>
          <w:p w:rsidRPr="00702E28" w:rsidR="00222413" w:rsidP="1452753B" w:rsidRDefault="00222413" w14:paraId="0ADF409F" w14:textId="62F0A8A0">
            <w:pPr>
              <w:spacing w:after="0"/>
              <w:jc w:val="center"/>
              <w:rPr>
                <w:rFonts w:ascii="Calibri" w:hAnsi="Calibri" w:asciiTheme="minorAscii" w:hAnsiTheme="minorAscii"/>
                <w:lang w:eastAsia="en-GB"/>
              </w:rPr>
            </w:pPr>
            <w:r w:rsidRPr="1452753B" w:rsidR="0A858E0B">
              <w:rPr>
                <w:rFonts w:ascii="Calibri" w:hAnsi="Calibri" w:asciiTheme="minorAscii" w:hAnsiTheme="minorAscii"/>
                <w:lang w:eastAsia="en-GB"/>
              </w:rPr>
              <w:t>SD</w:t>
            </w:r>
          </w:p>
        </w:tc>
      </w:tr>
      <w:tr w:rsidR="00222413" w:rsidTr="1452753B" w14:paraId="004A1D03" w14:textId="77777777">
        <w:tc>
          <w:tcPr>
            <w:tcW w:w="1413" w:type="dxa"/>
            <w:tcMar/>
            <w:vAlign w:val="center"/>
          </w:tcPr>
          <w:p w:rsidRPr="00702E28" w:rsidR="00222413" w:rsidP="00702E28" w:rsidRDefault="00222413" w14:paraId="2145D5C2" w14:textId="052D098C">
            <w:pPr>
              <w:spacing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65" w:type="dxa"/>
            <w:tcMar/>
            <w:vAlign w:val="center"/>
          </w:tcPr>
          <w:p w:rsidRPr="00702E28" w:rsidR="00222413" w:rsidP="00702E28" w:rsidRDefault="00222413" w14:paraId="0F26497F" w14:textId="28B364C1">
            <w:pPr>
              <w:spacing w:after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847" w:type="dxa"/>
            <w:tcMar/>
            <w:vAlign w:val="center"/>
          </w:tcPr>
          <w:p w:rsidRPr="00702E28" w:rsidR="00222413" w:rsidP="00702E28" w:rsidRDefault="00222413" w14:paraId="4ADE54B1" w14:textId="2FF36D43">
            <w:pPr>
              <w:spacing w:after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417" w:type="dxa"/>
            <w:tcMar/>
            <w:vAlign w:val="center"/>
          </w:tcPr>
          <w:p w:rsidRPr="00702E28" w:rsidR="00222413" w:rsidP="00702E28" w:rsidRDefault="00222413" w14:paraId="4E63F60C" w14:textId="554E17C9">
            <w:pPr>
              <w:spacing w:after="0"/>
              <w:jc w:val="center"/>
              <w:rPr>
                <w:rFonts w:asciiTheme="minorHAnsi" w:hAnsiTheme="minorHAnsi" w:cstheme="minorHAnsi"/>
                <w:szCs w:val="18"/>
                <w:lang w:eastAsia="en-GB"/>
              </w:rPr>
            </w:pPr>
          </w:p>
        </w:tc>
        <w:tc>
          <w:tcPr>
            <w:tcW w:w="986" w:type="dxa"/>
            <w:tcMar/>
            <w:vAlign w:val="center"/>
          </w:tcPr>
          <w:p w:rsidRPr="00702E28" w:rsidR="00222413" w:rsidP="00702E28" w:rsidRDefault="00222413" w14:paraId="6BE30BD7" w14:textId="0401D4D1">
            <w:pPr>
              <w:spacing w:after="0"/>
              <w:jc w:val="center"/>
              <w:rPr>
                <w:rFonts w:asciiTheme="minorHAnsi" w:hAnsiTheme="minorHAnsi" w:cstheme="minorHAnsi"/>
                <w:szCs w:val="18"/>
                <w:lang w:eastAsia="en-GB"/>
              </w:rPr>
            </w:pPr>
          </w:p>
        </w:tc>
      </w:tr>
      <w:tr w:rsidR="00222413" w:rsidTr="1452753B" w14:paraId="5A4EDF92" w14:textId="77777777">
        <w:tc>
          <w:tcPr>
            <w:tcW w:w="1413" w:type="dxa"/>
            <w:tcMar/>
            <w:vAlign w:val="center"/>
          </w:tcPr>
          <w:p w:rsidRPr="00702E28" w:rsidR="00222413" w:rsidP="00702E28" w:rsidRDefault="00222413" w14:paraId="506D9667" w14:textId="6F8BCF41">
            <w:pPr>
              <w:spacing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65" w:type="dxa"/>
            <w:tcMar/>
            <w:vAlign w:val="center"/>
          </w:tcPr>
          <w:p w:rsidRPr="00702E28" w:rsidR="00222413" w:rsidP="00702E28" w:rsidRDefault="00222413" w14:paraId="172FD3D9" w14:textId="6C7F6D2A">
            <w:pPr>
              <w:spacing w:after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847" w:type="dxa"/>
            <w:tcMar/>
            <w:vAlign w:val="center"/>
          </w:tcPr>
          <w:p w:rsidRPr="00702E28" w:rsidR="00222413" w:rsidP="00702E28" w:rsidRDefault="00222413" w14:paraId="20DEEAED" w14:textId="2E28C0F6">
            <w:pPr>
              <w:spacing w:after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417" w:type="dxa"/>
            <w:tcMar/>
            <w:vAlign w:val="center"/>
          </w:tcPr>
          <w:p w:rsidRPr="00702E28" w:rsidR="00222413" w:rsidP="00702E28" w:rsidRDefault="00222413" w14:paraId="22E73754" w14:textId="7D367B65">
            <w:pPr>
              <w:spacing w:after="0"/>
              <w:jc w:val="center"/>
              <w:rPr>
                <w:rFonts w:asciiTheme="minorHAnsi" w:hAnsiTheme="minorHAnsi" w:cstheme="minorHAnsi"/>
                <w:szCs w:val="18"/>
                <w:lang w:eastAsia="en-GB"/>
              </w:rPr>
            </w:pPr>
          </w:p>
        </w:tc>
        <w:tc>
          <w:tcPr>
            <w:tcW w:w="986" w:type="dxa"/>
            <w:tcMar/>
            <w:vAlign w:val="center"/>
          </w:tcPr>
          <w:p w:rsidRPr="00702E28" w:rsidR="00222413" w:rsidP="00702E28" w:rsidRDefault="00222413" w14:paraId="1B4251F5" w14:textId="2BD3F3A3">
            <w:pPr>
              <w:spacing w:after="0"/>
              <w:jc w:val="center"/>
              <w:rPr>
                <w:rFonts w:asciiTheme="minorHAnsi" w:hAnsiTheme="minorHAnsi" w:cstheme="minorHAnsi"/>
                <w:szCs w:val="18"/>
                <w:lang w:eastAsia="en-GB"/>
              </w:rPr>
            </w:pPr>
          </w:p>
        </w:tc>
      </w:tr>
      <w:tr w:rsidR="00222413" w:rsidTr="1452753B" w14:paraId="49A320C5" w14:textId="77777777">
        <w:tc>
          <w:tcPr>
            <w:tcW w:w="1413" w:type="dxa"/>
            <w:tcMar/>
            <w:vAlign w:val="center"/>
          </w:tcPr>
          <w:p w:rsidRPr="00702E28" w:rsidR="00222413" w:rsidP="00702E28" w:rsidRDefault="00222413" w14:paraId="4B5A59C8" w14:textId="16197801">
            <w:pPr>
              <w:spacing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65" w:type="dxa"/>
            <w:tcMar/>
            <w:vAlign w:val="center"/>
          </w:tcPr>
          <w:p w:rsidRPr="00702E28" w:rsidR="00222413" w:rsidP="00702E28" w:rsidRDefault="00222413" w14:paraId="643330B6" w14:textId="6EADA17F">
            <w:pPr>
              <w:spacing w:after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847" w:type="dxa"/>
            <w:tcMar/>
            <w:vAlign w:val="center"/>
          </w:tcPr>
          <w:p w:rsidRPr="00702E28" w:rsidR="00222413" w:rsidP="00702E28" w:rsidRDefault="00222413" w14:paraId="1AE094E7" w14:textId="7E4D1864">
            <w:pPr>
              <w:spacing w:after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417" w:type="dxa"/>
            <w:tcMar/>
            <w:vAlign w:val="center"/>
          </w:tcPr>
          <w:p w:rsidRPr="00702E28" w:rsidR="00222413" w:rsidP="00702E28" w:rsidRDefault="00222413" w14:paraId="34BD3324" w14:textId="0C88FC8B">
            <w:pPr>
              <w:spacing w:after="0"/>
              <w:jc w:val="center"/>
              <w:rPr>
                <w:rFonts w:asciiTheme="minorHAnsi" w:hAnsiTheme="minorHAnsi" w:cstheme="minorHAnsi"/>
                <w:szCs w:val="18"/>
                <w:lang w:eastAsia="en-GB"/>
              </w:rPr>
            </w:pPr>
          </w:p>
        </w:tc>
        <w:tc>
          <w:tcPr>
            <w:tcW w:w="986" w:type="dxa"/>
            <w:tcMar/>
            <w:vAlign w:val="center"/>
          </w:tcPr>
          <w:p w:rsidRPr="00702E28" w:rsidR="00222413" w:rsidP="00702E28" w:rsidRDefault="00222413" w14:paraId="595FC205" w14:textId="619AD923">
            <w:pPr>
              <w:spacing w:after="0"/>
              <w:jc w:val="center"/>
              <w:rPr>
                <w:rFonts w:asciiTheme="minorHAnsi" w:hAnsiTheme="minorHAnsi" w:cstheme="minorHAnsi"/>
                <w:szCs w:val="18"/>
                <w:lang w:eastAsia="en-GB"/>
              </w:rPr>
            </w:pPr>
          </w:p>
        </w:tc>
      </w:tr>
    </w:tbl>
    <w:p w:rsidRPr="00222413" w:rsidR="00DF187F" w:rsidP="57EF2223" w:rsidRDefault="00DF187F" w14:paraId="5E9492F6" w14:textId="40004C8C">
      <w:pPr>
        <w:rPr>
          <w:rFonts w:eastAsia="Calibri"/>
          <w:szCs w:val="18"/>
        </w:rPr>
      </w:pPr>
    </w:p>
    <w:sectPr w:rsidRPr="00222413" w:rsidR="00DF187F" w:rsidSect="00702E28">
      <w:headerReference w:type="default" r:id="rId11"/>
      <w:footerReference w:type="default" r:id="rId12"/>
      <w:headerReference w:type="first" r:id="rId13"/>
      <w:pgSz w:w="11906" w:h="16838" w:orient="portrait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2413" w:rsidP="00B23F50" w:rsidRDefault="00222413" w14:paraId="6F21781F" w14:textId="77777777">
      <w:pPr>
        <w:spacing w:after="0"/>
      </w:pPr>
      <w:r>
        <w:separator/>
      </w:r>
    </w:p>
  </w:endnote>
  <w:endnote w:type="continuationSeparator" w:id="0">
    <w:p w:rsidR="00222413" w:rsidP="00B23F50" w:rsidRDefault="00222413" w14:paraId="0BBFC89B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8118038"/>
      <w:docPartObj>
        <w:docPartGallery w:val="Page Numbers (Bottom of Page)"/>
        <w:docPartUnique/>
      </w:docPartObj>
    </w:sdtPr>
    <w:sdtEndPr>
      <w:rPr>
        <w:noProof/>
        <w:sz w:val="14"/>
        <w:szCs w:val="14"/>
      </w:rPr>
    </w:sdtEndPr>
    <w:sdtContent>
      <w:p w:rsidRPr="00702E28" w:rsidR="00CA4B1A" w:rsidP="00702E28" w:rsidRDefault="00702E28" w14:paraId="72DCA53E" w14:textId="602763B9">
        <w:pPr>
          <w:pStyle w:val="Footer"/>
          <w:jc w:val="center"/>
          <w:rPr>
            <w:sz w:val="14"/>
            <w:szCs w:val="14"/>
          </w:rPr>
        </w:pPr>
        <w:r w:rsidRPr="00702E28">
          <w:rPr>
            <w:sz w:val="14"/>
            <w:szCs w:val="14"/>
          </w:rPr>
          <w:fldChar w:fldCharType="begin"/>
        </w:r>
        <w:r w:rsidRPr="00702E28">
          <w:rPr>
            <w:sz w:val="14"/>
            <w:szCs w:val="14"/>
          </w:rPr>
          <w:instrText xml:space="preserve"> PAGE   \* MERGEFORMAT </w:instrText>
        </w:r>
        <w:r w:rsidRPr="00702E28">
          <w:rPr>
            <w:sz w:val="14"/>
            <w:szCs w:val="14"/>
          </w:rPr>
          <w:fldChar w:fldCharType="separate"/>
        </w:r>
        <w:r w:rsidRPr="00702E28">
          <w:rPr>
            <w:noProof/>
            <w:sz w:val="14"/>
            <w:szCs w:val="14"/>
          </w:rPr>
          <w:t>2</w:t>
        </w:r>
        <w:r w:rsidRPr="00702E28">
          <w:rPr>
            <w:noProof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2413" w:rsidP="00B23F50" w:rsidRDefault="00222413" w14:paraId="04D6E327" w14:textId="77777777">
      <w:pPr>
        <w:spacing w:after="0"/>
      </w:pPr>
      <w:r>
        <w:separator/>
      </w:r>
    </w:p>
  </w:footnote>
  <w:footnote w:type="continuationSeparator" w:id="0">
    <w:p w:rsidR="00222413" w:rsidP="00B23F50" w:rsidRDefault="00222413" w14:paraId="013AC0F6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23F50" w:rsidP="00B23F50" w:rsidRDefault="681396FF" w14:paraId="578D7011" w14:textId="5A9BFEA2">
    <w:pPr>
      <w:pStyle w:val="Header"/>
      <w:ind w:left="567"/>
      <w:jc w:val="right"/>
    </w:pPr>
    <w:r>
      <w:rPr>
        <w:noProof/>
      </w:rPr>
      <w:drawing>
        <wp:inline distT="0" distB="0" distL="0" distR="0" wp14:anchorId="2D847454" wp14:editId="6494AF6E">
          <wp:extent cx="1978660" cy="419462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660" cy="419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698F" w:rsidP="00702E28" w:rsidRDefault="00702E28" w14:paraId="6FF32FD5" w14:textId="15E4D558">
    <w:pPr>
      <w:pStyle w:val="Header"/>
      <w:tabs>
        <w:tab w:val="left" w:pos="778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B5396"/>
    <w:multiLevelType w:val="multilevel"/>
    <w:tmpl w:val="84726CA4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beredNormal"/>
      <w:isLgl/>
      <w:lvlText w:val="%1.%2"/>
      <w:lvlJc w:val="left"/>
      <w:pPr>
        <w:ind w:left="1134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ormalIndent1"/>
      <w:isLgl/>
      <w:lvlText w:val="%1.%2.%3"/>
      <w:lvlJc w:val="left"/>
      <w:pPr>
        <w:ind w:left="4253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5B36151"/>
    <w:multiLevelType w:val="multilevel"/>
    <w:tmpl w:val="3D34804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1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4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1"/>
        <w:numFmt w:val="decimal"/>
        <w:pStyle w:val="Headi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Normal"/>
        <w:isLgl/>
        <w:lvlText w:val="%1.%2"/>
        <w:lvlJc w:val="left"/>
        <w:pPr>
          <w:ind w:left="1134" w:hanging="62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ormalIndent1"/>
        <w:isLgl/>
        <w:lvlText w:val="%1.%2.%3"/>
        <w:lvlJc w:val="left"/>
        <w:pPr>
          <w:ind w:left="1701" w:hanging="737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5">
    <w:abstractNumId w:val="0"/>
    <w:lvlOverride w:ilvl="0">
      <w:lvl w:ilvl="0">
        <w:start w:val="1"/>
        <w:numFmt w:val="decimal"/>
        <w:pStyle w:val="Headi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Normal"/>
        <w:isLgl/>
        <w:lvlText w:val="%1.%2"/>
        <w:lvlJc w:val="left"/>
        <w:pPr>
          <w:ind w:left="1134" w:hanging="567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ormalIndent1"/>
        <w:isLgl/>
        <w:lvlText w:val="%1.%2.%3"/>
        <w:lvlJc w:val="left"/>
        <w:pPr>
          <w:ind w:left="1814" w:hanging="6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13"/>
    <w:rsid w:val="0003034F"/>
    <w:rsid w:val="00136051"/>
    <w:rsid w:val="00193AB2"/>
    <w:rsid w:val="001B14EF"/>
    <w:rsid w:val="00222413"/>
    <w:rsid w:val="002552C9"/>
    <w:rsid w:val="002E0799"/>
    <w:rsid w:val="003665D9"/>
    <w:rsid w:val="00492E07"/>
    <w:rsid w:val="004B7DB3"/>
    <w:rsid w:val="004C4FDB"/>
    <w:rsid w:val="004C64FB"/>
    <w:rsid w:val="004C7241"/>
    <w:rsid w:val="004F523F"/>
    <w:rsid w:val="00517104"/>
    <w:rsid w:val="005175D6"/>
    <w:rsid w:val="005E04E2"/>
    <w:rsid w:val="00621290"/>
    <w:rsid w:val="00623886"/>
    <w:rsid w:val="00702E28"/>
    <w:rsid w:val="00740183"/>
    <w:rsid w:val="008A7D10"/>
    <w:rsid w:val="008B6D42"/>
    <w:rsid w:val="008B78CC"/>
    <w:rsid w:val="00911130"/>
    <w:rsid w:val="00A556F4"/>
    <w:rsid w:val="00A904C7"/>
    <w:rsid w:val="00A91B58"/>
    <w:rsid w:val="00B23F50"/>
    <w:rsid w:val="00B2698F"/>
    <w:rsid w:val="00B37B17"/>
    <w:rsid w:val="00B669AF"/>
    <w:rsid w:val="00B7646A"/>
    <w:rsid w:val="00BD4B35"/>
    <w:rsid w:val="00CA4B1A"/>
    <w:rsid w:val="00CE1D5A"/>
    <w:rsid w:val="00D223BB"/>
    <w:rsid w:val="00D82E1B"/>
    <w:rsid w:val="00DD0B49"/>
    <w:rsid w:val="00DF187F"/>
    <w:rsid w:val="00E466EF"/>
    <w:rsid w:val="00E713BB"/>
    <w:rsid w:val="00EE74EE"/>
    <w:rsid w:val="00F10CB0"/>
    <w:rsid w:val="00F95A5E"/>
    <w:rsid w:val="00F95B47"/>
    <w:rsid w:val="037E75A5"/>
    <w:rsid w:val="047FE877"/>
    <w:rsid w:val="087AE527"/>
    <w:rsid w:val="092F45BD"/>
    <w:rsid w:val="0A858E0B"/>
    <w:rsid w:val="0BF4400B"/>
    <w:rsid w:val="0D41E2C1"/>
    <w:rsid w:val="1452753B"/>
    <w:rsid w:val="15F4A068"/>
    <w:rsid w:val="17BFF915"/>
    <w:rsid w:val="17D01687"/>
    <w:rsid w:val="1DC87479"/>
    <w:rsid w:val="1FE40C19"/>
    <w:rsid w:val="21FDB201"/>
    <w:rsid w:val="248F4B0F"/>
    <w:rsid w:val="29875631"/>
    <w:rsid w:val="29E0DE7D"/>
    <w:rsid w:val="2B5F51D4"/>
    <w:rsid w:val="2B70A24A"/>
    <w:rsid w:val="2CF3B4DC"/>
    <w:rsid w:val="3362F660"/>
    <w:rsid w:val="33B392F8"/>
    <w:rsid w:val="3528A53D"/>
    <w:rsid w:val="3834FCDB"/>
    <w:rsid w:val="39C159CE"/>
    <w:rsid w:val="3B09BAF0"/>
    <w:rsid w:val="3CF0B049"/>
    <w:rsid w:val="3FE2B323"/>
    <w:rsid w:val="41AE998A"/>
    <w:rsid w:val="428D5061"/>
    <w:rsid w:val="442198DE"/>
    <w:rsid w:val="454A7FEC"/>
    <w:rsid w:val="478B5582"/>
    <w:rsid w:val="47AF420A"/>
    <w:rsid w:val="492725E3"/>
    <w:rsid w:val="49864760"/>
    <w:rsid w:val="498CD2BF"/>
    <w:rsid w:val="49E53480"/>
    <w:rsid w:val="4A77D14C"/>
    <w:rsid w:val="57EF2223"/>
    <w:rsid w:val="5ACB77AB"/>
    <w:rsid w:val="5ADF9652"/>
    <w:rsid w:val="5AF62CBC"/>
    <w:rsid w:val="5C6B1CF1"/>
    <w:rsid w:val="5DD75255"/>
    <w:rsid w:val="5EF2C2BF"/>
    <w:rsid w:val="681396FF"/>
    <w:rsid w:val="6888DD7B"/>
    <w:rsid w:val="69A31E10"/>
    <w:rsid w:val="69BE2ADE"/>
    <w:rsid w:val="6B813745"/>
    <w:rsid w:val="6F695AD4"/>
    <w:rsid w:val="7028C392"/>
    <w:rsid w:val="71C493F3"/>
    <w:rsid w:val="72680AFB"/>
    <w:rsid w:val="747D6907"/>
    <w:rsid w:val="786262B6"/>
    <w:rsid w:val="789E8DF8"/>
    <w:rsid w:val="79FE3317"/>
    <w:rsid w:val="7BD62EBA"/>
    <w:rsid w:val="7C295205"/>
    <w:rsid w:val="7C568EB1"/>
    <w:rsid w:val="7CE31A0A"/>
    <w:rsid w:val="7DC52266"/>
    <w:rsid w:val="7EC0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7A7B8E"/>
  <w15:chartTrackingRefBased/>
  <w15:docId w15:val="{3F897739-2479-4028-9027-0BADF7BB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3AB2"/>
    <w:pPr>
      <w:spacing w:after="160" w:line="259" w:lineRule="auto"/>
    </w:pPr>
    <w:rPr>
      <w:rFonts w:ascii="Lucida Sans" w:hAnsi="Lucida Sans" w:eastAsiaTheme="minorHAnsi" w:cstheme="minorBidi"/>
      <w:sz w:val="18"/>
      <w:szCs w:val="22"/>
      <w:lang w:eastAsia="en-US"/>
    </w:rPr>
  </w:style>
  <w:style w:type="paragraph" w:styleId="Heading1">
    <w:name w:val="heading 1"/>
    <w:basedOn w:val="DocTitle"/>
    <w:next w:val="Normal"/>
    <w:link w:val="Heading1Char"/>
    <w:uiPriority w:val="9"/>
    <w:qFormat/>
    <w:rsid w:val="00A904C7"/>
    <w:pPr>
      <w:numPr>
        <w:numId w:val="1"/>
      </w:numPr>
      <w:spacing w:after="240" w:line="240" w:lineRule="auto"/>
      <w:outlineLvl w:val="0"/>
    </w:pPr>
    <w:rPr>
      <w:rFonts w:ascii="Lucida Sans" w:hAnsi="Lucida Sans"/>
      <w:b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556F4"/>
    <w:pPr>
      <w:keepNext/>
      <w:keepLines/>
      <w:spacing w:before="240"/>
      <w:outlineLvl w:val="1"/>
    </w:pPr>
    <w:rPr>
      <w:rFonts w:eastAsiaTheme="majorEastAsia" w:cstheme="majorBidi"/>
      <w:color w:val="000000" w:themeColor="text1"/>
      <w:sz w:val="24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187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ocTitle" w:customStyle="1">
    <w:name w:val="DocTitle"/>
    <w:basedOn w:val="Normal"/>
    <w:link w:val="DocTitleChar"/>
    <w:qFormat/>
    <w:rsid w:val="005175D6"/>
    <w:pPr>
      <w:spacing w:before="240" w:after="60" w:line="288" w:lineRule="auto"/>
    </w:pPr>
    <w:rPr>
      <w:rFonts w:ascii="Georgia" w:hAnsi="Georgia"/>
      <w:color w:val="808080"/>
      <w:sz w:val="52"/>
      <w:szCs w:val="52"/>
    </w:rPr>
  </w:style>
  <w:style w:type="character" w:styleId="Heading1Char" w:customStyle="1">
    <w:name w:val="Heading 1 Char"/>
    <w:link w:val="Heading1"/>
    <w:uiPriority w:val="9"/>
    <w:rsid w:val="00A904C7"/>
    <w:rPr>
      <w:rFonts w:ascii="Lucida Sans" w:hAnsi="Lucida Sans"/>
      <w:b/>
      <w:sz w:val="28"/>
      <w:szCs w:val="28"/>
    </w:rPr>
  </w:style>
  <w:style w:type="character" w:styleId="DocTitleChar" w:customStyle="1">
    <w:name w:val="DocTitle Char"/>
    <w:link w:val="DocTitle"/>
    <w:rsid w:val="005175D6"/>
    <w:rPr>
      <w:rFonts w:ascii="Georgia" w:hAnsi="Georgia"/>
      <w:color w:val="808080"/>
      <w:sz w:val="52"/>
      <w:szCs w:val="52"/>
    </w:rPr>
  </w:style>
  <w:style w:type="paragraph" w:styleId="ListParagraph">
    <w:name w:val="List Paragraph"/>
    <w:basedOn w:val="Normal"/>
    <w:uiPriority w:val="34"/>
    <w:qFormat/>
    <w:rsid w:val="00A904C7"/>
    <w:pPr>
      <w:ind w:left="720"/>
      <w:contextualSpacing/>
    </w:pPr>
  </w:style>
  <w:style w:type="paragraph" w:styleId="NormalIndent1" w:customStyle="1">
    <w:name w:val="Normal Indent1"/>
    <w:basedOn w:val="Normal"/>
    <w:link w:val="NormalindentChar"/>
    <w:qFormat/>
    <w:rsid w:val="005175D6"/>
    <w:pPr>
      <w:numPr>
        <w:ilvl w:val="2"/>
        <w:numId w:val="1"/>
      </w:numPr>
      <w:ind w:left="1701"/>
    </w:pPr>
  </w:style>
  <w:style w:type="paragraph" w:styleId="Para1" w:customStyle="1">
    <w:name w:val="Para1"/>
    <w:basedOn w:val="Normal"/>
    <w:rsid w:val="005175D6"/>
    <w:pPr>
      <w:numPr>
        <w:numId w:val="3"/>
      </w:numPr>
    </w:pPr>
    <w:rPr>
      <w:rFonts w:eastAsia="Times New Roman"/>
      <w:szCs w:val="24"/>
      <w:lang w:eastAsia="en-GB"/>
    </w:rPr>
  </w:style>
  <w:style w:type="character" w:styleId="NormalindentChar" w:customStyle="1">
    <w:name w:val="Normal indent Char"/>
    <w:link w:val="NormalIndent1"/>
    <w:rsid w:val="005175D6"/>
    <w:rPr>
      <w:rFonts w:ascii="Lucida Sans" w:hAnsi="Lucida Sans"/>
      <w:sz w:val="18"/>
      <w:szCs w:val="18"/>
    </w:rPr>
  </w:style>
  <w:style w:type="paragraph" w:styleId="Para2" w:customStyle="1">
    <w:name w:val="Para2"/>
    <w:basedOn w:val="Normal"/>
    <w:rsid w:val="005175D6"/>
    <w:pPr>
      <w:tabs>
        <w:tab w:val="num" w:pos="720"/>
      </w:tabs>
      <w:ind w:left="720" w:hanging="720"/>
    </w:pPr>
    <w:rPr>
      <w:rFonts w:eastAsia="Times New Roman"/>
      <w:szCs w:val="24"/>
      <w:lang w:eastAsia="en-GB"/>
    </w:rPr>
  </w:style>
  <w:style w:type="paragraph" w:styleId="Para3" w:customStyle="1">
    <w:name w:val="Para3"/>
    <w:basedOn w:val="Normal"/>
    <w:rsid w:val="005175D6"/>
    <w:pPr>
      <w:numPr>
        <w:ilvl w:val="2"/>
        <w:numId w:val="3"/>
      </w:numPr>
    </w:pPr>
    <w:rPr>
      <w:rFonts w:eastAsia="Times New Roman"/>
      <w:szCs w:val="24"/>
      <w:lang w:eastAsia="en-GB"/>
    </w:rPr>
  </w:style>
  <w:style w:type="paragraph" w:styleId="Para4" w:customStyle="1">
    <w:name w:val="Para4"/>
    <w:basedOn w:val="Normal"/>
    <w:rsid w:val="005175D6"/>
    <w:pPr>
      <w:numPr>
        <w:ilvl w:val="3"/>
        <w:numId w:val="3"/>
      </w:numPr>
    </w:pPr>
    <w:rPr>
      <w:rFonts w:eastAsia="Times New Roman"/>
      <w:szCs w:val="24"/>
      <w:lang w:eastAsia="en-GB"/>
    </w:rPr>
  </w:style>
  <w:style w:type="paragraph" w:styleId="Para5" w:customStyle="1">
    <w:name w:val="Para5"/>
    <w:basedOn w:val="Normal"/>
    <w:rsid w:val="005175D6"/>
    <w:pPr>
      <w:numPr>
        <w:ilvl w:val="4"/>
        <w:numId w:val="3"/>
      </w:numPr>
    </w:pPr>
    <w:rPr>
      <w:rFonts w:eastAsia="Times New Roman"/>
      <w:szCs w:val="24"/>
      <w:lang w:eastAsia="en-GB"/>
    </w:rPr>
  </w:style>
  <w:style w:type="paragraph" w:styleId="TableNormal0" w:customStyle="1">
    <w:name w:val="TableNormal"/>
    <w:basedOn w:val="Normal"/>
    <w:link w:val="TableNormalChar"/>
    <w:qFormat/>
    <w:rsid w:val="004C4FDB"/>
    <w:pPr>
      <w:spacing w:after="0"/>
    </w:pPr>
    <w:rPr>
      <w:rFonts w:eastAsia="Times New Roman"/>
      <w:szCs w:val="24"/>
      <w:lang w:eastAsia="en-GB"/>
    </w:rPr>
  </w:style>
  <w:style w:type="character" w:styleId="TableNormalChar" w:customStyle="1">
    <w:name w:val="TableNormal Char"/>
    <w:link w:val="TableNormal0"/>
    <w:rsid w:val="004C4FDB"/>
    <w:rPr>
      <w:rFonts w:ascii="Lucida Sans" w:hAnsi="Lucida Sans" w:eastAsia="Times New Roman" w:cs="Times New Roman"/>
      <w:sz w:val="18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23F5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23F50"/>
    <w:rPr>
      <w:rFonts w:ascii="Lucida Sans" w:hAnsi="Lucida Sans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23F5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23F50"/>
    <w:rPr>
      <w:rFonts w:ascii="Lucida Sans" w:hAnsi="Lucida Sans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646A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7646A"/>
    <w:rPr>
      <w:rFonts w:ascii="Lucida Sans" w:hAnsi="Lucida Sans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7646A"/>
    <w:rPr>
      <w:vertAlign w:val="superscript"/>
    </w:rPr>
  </w:style>
  <w:style w:type="paragraph" w:styleId="NumberedNormal" w:customStyle="1">
    <w:name w:val="Numbered Normal"/>
    <w:basedOn w:val="Normal"/>
    <w:link w:val="NumberedNormalChar"/>
    <w:qFormat/>
    <w:rsid w:val="00136051"/>
    <w:pPr>
      <w:numPr>
        <w:ilvl w:val="1"/>
        <w:numId w:val="1"/>
      </w:numPr>
    </w:pPr>
  </w:style>
  <w:style w:type="paragraph" w:styleId="NoSpacing">
    <w:name w:val="No Spacing"/>
    <w:uiPriority w:val="1"/>
    <w:qFormat/>
    <w:rsid w:val="004C7241"/>
    <w:pPr>
      <w:ind w:left="567" w:hanging="567"/>
    </w:pPr>
    <w:rPr>
      <w:rFonts w:ascii="Lucida Sans" w:hAnsi="Lucida Sans"/>
      <w:sz w:val="18"/>
      <w:szCs w:val="18"/>
      <w:lang w:eastAsia="en-US"/>
    </w:rPr>
  </w:style>
  <w:style w:type="character" w:styleId="NumberedNormalChar" w:customStyle="1">
    <w:name w:val="Numbered Normal Char"/>
    <w:basedOn w:val="DefaultParagraphFont"/>
    <w:link w:val="NumberedNormal"/>
    <w:rsid w:val="00136051"/>
    <w:rPr>
      <w:rFonts w:ascii="Lucida Sans" w:hAnsi="Lucida Sans"/>
      <w:sz w:val="18"/>
      <w:szCs w:val="18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A556F4"/>
    <w:rPr>
      <w:rFonts w:ascii="Lucida Sans" w:hAnsi="Lucida Sans" w:eastAsiaTheme="majorEastAsia" w:cstheme="majorBidi"/>
      <w:color w:val="000000" w:themeColor="tex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DF187F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2241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22413"/>
    <w:rPr>
      <w:i/>
      <w:iCs/>
    </w:rPr>
  </w:style>
  <w:style w:type="table" w:styleId="TableGrid">
    <w:name w:val="Table Grid"/>
    <w:basedOn w:val="TableNormal"/>
    <w:uiPriority w:val="39"/>
    <w:rsid w:val="002224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3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b74c66c6af454ae6" /><Relationship Type="http://schemas.openxmlformats.org/officeDocument/2006/relationships/hyperlink" Target="http://www.calendar.soton.ac.uk/sectionIV/progression-regs.html" TargetMode="External" Id="R3c03f98e16564ac2" /><Relationship Type="http://schemas.openxmlformats.org/officeDocument/2006/relationships/hyperlink" Target="http://www.calendar.soton.ac.uk/sectionIV/progression-regs-standalonemasters.html" TargetMode="External" Id="Re1a88d466d41432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ac18c-54ea-4063-9768-a87aaaf5027b}"/>
      </w:docPartPr>
      <w:docPartBody>
        <w:p w14:paraId="48A5156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E319B49A19E449B42A19E4523CB8A" ma:contentTypeVersion="13" ma:contentTypeDescription="Create a new document." ma:contentTypeScope="" ma:versionID="040b9b6bdb59b220e650890e451cf37c">
  <xsd:schema xmlns:xsd="http://www.w3.org/2001/XMLSchema" xmlns:xs="http://www.w3.org/2001/XMLSchema" xmlns:p="http://schemas.microsoft.com/office/2006/metadata/properties" xmlns:ns2="124b01ee-1fb7-4dc3-adec-9654733272f5" targetNamespace="http://schemas.microsoft.com/office/2006/metadata/properties" ma:root="true" ma:fieldsID="5ddec730a9033bc45d8c6370d9163b94" ns2:_="">
    <xsd:import namespace="124b01ee-1fb7-4dc3-adec-9654733272f5"/>
    <xsd:element name="properties">
      <xsd:complexType>
        <xsd:sequence>
          <xsd:element name="documentManagement">
            <xsd:complexType>
              <xsd:all>
                <xsd:element ref="ns2:Section"/>
                <xsd:element ref="ns2:Faculty" minOccurs="0"/>
                <xsd:element ref="ns2:School" minOccurs="0"/>
                <xsd:element ref="ns2:Leve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orce_x0020_workflow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b01ee-1fb7-4dc3-adec-9654733272f5" elementFormDefault="qualified">
    <xsd:import namespace="http://schemas.microsoft.com/office/2006/documentManagement/types"/>
    <xsd:import namespace="http://schemas.microsoft.com/office/infopath/2007/PartnerControls"/>
    <xsd:element name="Section" ma:index="4" ma:displayName="Section" ma:format="RadioButtons" ma:internalName="Section" ma:readOnly="false">
      <xsd:simpleType>
        <xsd:restriction base="dms:Choice">
          <xsd:enumeration value="N/A"/>
          <xsd:enumeration value="Section I"/>
          <xsd:enumeration value="Section II"/>
          <xsd:enumeration value="Section III"/>
          <xsd:enumeration value="Section IV"/>
          <xsd:enumeration value="Section V"/>
          <xsd:enumeration value="Section VI"/>
          <xsd:enumeration value="Section VII"/>
        </xsd:restriction>
      </xsd:simpleType>
    </xsd:element>
    <xsd:element name="Faculty" ma:index="5" nillable="true" ma:displayName="Faculty" ma:internalName="Faculty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ts and Humanities"/>
                    <xsd:enumeration value="Environmental and Life Sciences"/>
                    <xsd:enumeration value="Engineering and Physical Sciences"/>
                    <xsd:enumeration value="Medicine"/>
                    <xsd:enumeration value="Social Sciences"/>
                    <xsd:enumeration value="University Wide"/>
                  </xsd:restriction>
                </xsd:simpleType>
              </xsd:element>
            </xsd:sequence>
          </xsd:extension>
        </xsd:complexContent>
      </xsd:complexType>
    </xsd:element>
    <xsd:element name="School" ma:index="6" nillable="true" ma:displayName="School" ma:internalName="School" ma:readOnly="false">
      <xsd:simpleType>
        <xsd:restriction base="dms:Text">
          <xsd:maxLength value="255"/>
        </xsd:restriction>
      </xsd:simpleType>
    </xsd:element>
    <xsd:element name="Level" ma:index="7" nillable="true" ma:displayName="Level" ma:default="UG" ma:format="Dropdown" ma:internalName="Level" ma:readOnly="false">
      <xsd:simpleType>
        <xsd:restriction base="dms:Choice">
          <xsd:enumeration value="UG"/>
          <xsd:enumeration value="PGT"/>
          <xsd:enumeration value="PGR"/>
          <xsd:enumeration value="N/A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orce_x0020_workflow" ma:index="16" nillable="true" ma:displayName="force workflow" ma:format="Dropdown" ma:internalName="force_x0020_workflow">
      <xsd:simpleType>
        <xsd:restriction base="dms:Choice">
          <xsd:enumeration value="Yes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ulty xmlns="124b01ee-1fb7-4dc3-adec-9654733272f5">
      <Value>University Wide</Value>
    </Faculty>
    <force_x0020_workflow xmlns="124b01ee-1fb7-4dc3-adec-9654733272f5" xsi:nil="true"/>
    <Level xmlns="124b01ee-1fb7-4dc3-adec-9654733272f5">UG</Level>
    <Section xmlns="124b01ee-1fb7-4dc3-adec-9654733272f5">Section I</Section>
    <School xmlns="124b01ee-1fb7-4dc3-adec-9654733272f5" xsi:nil="true"/>
  </documentManagement>
</p:properties>
</file>

<file path=customXml/itemProps1.xml><?xml version="1.0" encoding="utf-8"?>
<ds:datastoreItem xmlns:ds="http://schemas.openxmlformats.org/officeDocument/2006/customXml" ds:itemID="{1F015C49-9B5B-45D0-97C8-60DCC4B0821C}"/>
</file>

<file path=customXml/itemProps2.xml><?xml version="1.0" encoding="utf-8"?>
<ds:datastoreItem xmlns:ds="http://schemas.openxmlformats.org/officeDocument/2006/customXml" ds:itemID="{6A13A432-F027-4DAD-A7CF-75637CD11B77}"/>
</file>

<file path=customXml/itemProps3.xml><?xml version="1.0" encoding="utf-8"?>
<ds:datastoreItem xmlns:ds="http://schemas.openxmlformats.org/officeDocument/2006/customXml" ds:itemID="{EEC50AAE-BC78-4A63-97B2-9D75CBC984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EC41E-03B5-481B-8E74-189D8CDE4C43}">
  <ds:schemaRefs>
    <ds:schemaRef ds:uri="http://schemas.microsoft.com/office/2006/metadata/properties"/>
    <ds:schemaRef ds:uri="http://schemas.microsoft.com/office/infopath/2007/PartnerControls"/>
    <ds:schemaRef ds:uri="124b01ee-1fb7-4dc3-adec-9654733272f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none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made to the University Calendar 20-21</dc:title>
  <dc:subject/>
  <dc:creator>Dixon S.</dc:creator>
  <cp:keywords/>
  <dc:description/>
  <cp:lastModifiedBy>Sara Dixon</cp:lastModifiedBy>
  <cp:revision>18</cp:revision>
  <dcterms:created xsi:type="dcterms:W3CDTF">2021-11-09T13:29:00Z</dcterms:created>
  <dcterms:modified xsi:type="dcterms:W3CDTF">2023-05-15T13:52:28Z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0x010100E1BE319B49A19E449B42A19E4523CB8A</vt:lpwstr>
  </property>
</Properties>
</file>